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BA" w:rsidRDefault="00985FF3" w:rsidP="00945799">
      <w:pPr>
        <w:spacing w:after="0" w:line="240" w:lineRule="auto"/>
        <w:ind w:firstLine="284"/>
        <w:jc w:val="center"/>
        <w:rPr>
          <w:b/>
          <w:sz w:val="28"/>
        </w:rPr>
      </w:pPr>
      <w:r w:rsidRPr="00945799">
        <w:rPr>
          <w:b/>
          <w:sz w:val="28"/>
        </w:rPr>
        <w:t>Жителям России!</w:t>
      </w:r>
    </w:p>
    <w:p w:rsidR="00945799" w:rsidRPr="00945799" w:rsidRDefault="00945799" w:rsidP="00945799">
      <w:pPr>
        <w:spacing w:after="0" w:line="240" w:lineRule="auto"/>
        <w:ind w:firstLine="284"/>
        <w:jc w:val="center"/>
        <w:rPr>
          <w:b/>
          <w:sz w:val="6"/>
          <w:lang w:val="en-US"/>
        </w:rPr>
      </w:pPr>
    </w:p>
    <w:p w:rsidR="002B7D44" w:rsidRPr="00116A4B" w:rsidRDefault="002B7D44" w:rsidP="00945799">
      <w:pPr>
        <w:spacing w:after="0" w:line="240" w:lineRule="auto"/>
        <w:ind w:firstLine="284"/>
        <w:rPr>
          <w:rFonts w:eastAsia="Times New Roman"/>
        </w:rPr>
      </w:pPr>
      <w:r w:rsidRPr="00116A4B">
        <w:rPr>
          <w:rFonts w:eastAsia="Times New Roman"/>
        </w:rPr>
        <w:t>18 февраля 2002 года Верховный Суд</w:t>
      </w:r>
      <w:r>
        <w:t xml:space="preserve"> в своём Определении</w:t>
      </w:r>
      <w:r w:rsidR="00DF5432">
        <w:t>,*</w:t>
      </w:r>
      <w:r>
        <w:t xml:space="preserve"> -  </w:t>
      </w:r>
      <w:r w:rsidRPr="00116A4B">
        <w:rPr>
          <w:rFonts w:eastAsia="Times New Roman"/>
          <w:b/>
          <w:u w:val="single"/>
        </w:rPr>
        <w:t>Установил порог явки</w:t>
      </w:r>
      <w:r w:rsidRPr="00116A4B">
        <w:rPr>
          <w:rFonts w:eastAsia="Times New Roman"/>
        </w:rPr>
        <w:t xml:space="preserve"> избирателей на выб</w:t>
      </w:r>
      <w:r w:rsidRPr="00116A4B">
        <w:rPr>
          <w:rFonts w:eastAsia="Times New Roman"/>
        </w:rPr>
        <w:t>о</w:t>
      </w:r>
      <w:r w:rsidRPr="00116A4B">
        <w:rPr>
          <w:rFonts w:eastAsia="Times New Roman"/>
        </w:rPr>
        <w:t>ры и референдумы</w:t>
      </w:r>
      <w:r w:rsidRPr="00116A4B">
        <w:rPr>
          <w:rFonts w:eastAsia="Times New Roman"/>
          <w:b/>
        </w:rPr>
        <w:t xml:space="preserve">, </w:t>
      </w:r>
      <w:r w:rsidRPr="00116A4B">
        <w:rPr>
          <w:rFonts w:eastAsia="Times New Roman"/>
          <w:b/>
          <w:u w:val="single"/>
        </w:rPr>
        <w:t>равный 50% + 1</w:t>
      </w:r>
      <w:r>
        <w:rPr>
          <w:b/>
          <w:u w:val="single"/>
        </w:rPr>
        <w:t xml:space="preserve"> </w:t>
      </w:r>
      <w:r w:rsidRPr="00116A4B">
        <w:rPr>
          <w:rFonts w:eastAsia="Times New Roman"/>
          <w:b/>
          <w:u w:val="single"/>
        </w:rPr>
        <w:t>избиратель</w:t>
      </w:r>
      <w:r w:rsidRPr="00116A4B">
        <w:rPr>
          <w:rFonts w:eastAsia="Times New Roman"/>
        </w:rPr>
        <w:t xml:space="preserve"> от установленного ЦИК РФ их чи</w:t>
      </w:r>
      <w:r w:rsidRPr="00116A4B">
        <w:rPr>
          <w:rFonts w:eastAsia="Times New Roman"/>
        </w:rPr>
        <w:t>с</w:t>
      </w:r>
      <w:r w:rsidRPr="00116A4B">
        <w:rPr>
          <w:rFonts w:eastAsia="Times New Roman"/>
        </w:rPr>
        <w:t>ла.</w:t>
      </w:r>
    </w:p>
    <w:p w:rsidR="002B7D44" w:rsidRPr="007D5E84" w:rsidRDefault="002B7D44" w:rsidP="00945799">
      <w:pPr>
        <w:spacing w:after="0" w:line="240" w:lineRule="auto"/>
        <w:ind w:firstLine="284"/>
        <w:rPr>
          <w:rFonts w:eastAsia="Times New Roman"/>
        </w:rPr>
      </w:pPr>
      <w:r>
        <w:t>Верховный Суд</w:t>
      </w:r>
      <w:r w:rsidR="007D5E84">
        <w:t>,</w:t>
      </w:r>
      <w:r>
        <w:t xml:space="preserve"> </w:t>
      </w:r>
      <w:r w:rsidR="007D5E84">
        <w:t>и</w:t>
      </w:r>
      <w:r w:rsidR="007D5E84" w:rsidRPr="007D5E84">
        <w:t>сходя из Конституционной формулы (ст. 3): - «</w:t>
      </w:r>
      <w:r w:rsidR="007D5E84" w:rsidRPr="007D5E84">
        <w:rPr>
          <w:b/>
        </w:rPr>
        <w:t>Т</w:t>
      </w:r>
      <w:r w:rsidRPr="007D5E84">
        <w:rPr>
          <w:rFonts w:eastAsia="Times New Roman"/>
          <w:b/>
        </w:rPr>
        <w:t>олько весь</w:t>
      </w:r>
      <w:r w:rsidRPr="007D5E84">
        <w:rPr>
          <w:rFonts w:eastAsia="Times New Roman"/>
        </w:rPr>
        <w:t xml:space="preserve"> многонациональный народ в целом, </w:t>
      </w:r>
      <w:r w:rsidR="007D5E84" w:rsidRPr="007D5E84">
        <w:rPr>
          <w:b/>
          <w:sz w:val="20"/>
        </w:rPr>
        <w:t>А НЕ ОТДЕЛ</w:t>
      </w:r>
      <w:r w:rsidR="007D5E84" w:rsidRPr="007D5E84">
        <w:rPr>
          <w:b/>
          <w:sz w:val="20"/>
        </w:rPr>
        <w:t>Ь</w:t>
      </w:r>
      <w:r w:rsidR="007D5E84" w:rsidRPr="007D5E84">
        <w:rPr>
          <w:b/>
          <w:sz w:val="20"/>
        </w:rPr>
        <w:t>НЫЕ ЛИЦА,</w:t>
      </w:r>
      <w:r w:rsidR="007D5E84" w:rsidRPr="007D5E84">
        <w:rPr>
          <w:sz w:val="20"/>
        </w:rPr>
        <w:t xml:space="preserve"> </w:t>
      </w:r>
      <w:r w:rsidRPr="007D5E84">
        <w:rPr>
          <w:rFonts w:eastAsia="Times New Roman"/>
        </w:rPr>
        <w:t xml:space="preserve">есть </w:t>
      </w:r>
      <w:r w:rsidR="007D5E84">
        <w:t>Е</w:t>
      </w:r>
      <w:r w:rsidRPr="007D5E84">
        <w:rPr>
          <w:rFonts w:eastAsia="Times New Roman"/>
        </w:rPr>
        <w:t xml:space="preserve">динственный </w:t>
      </w:r>
      <w:r w:rsidR="007D5E84">
        <w:t>И</w:t>
      </w:r>
      <w:r w:rsidRPr="007D5E84">
        <w:rPr>
          <w:rFonts w:eastAsia="Times New Roman"/>
        </w:rPr>
        <w:t xml:space="preserve">сточник </w:t>
      </w:r>
      <w:r w:rsidR="007D5E84">
        <w:t>В</w:t>
      </w:r>
      <w:r w:rsidRPr="007D5E84">
        <w:rPr>
          <w:rFonts w:eastAsia="Times New Roman"/>
        </w:rPr>
        <w:t xml:space="preserve">ласти в РФ». </w:t>
      </w:r>
    </w:p>
    <w:p w:rsidR="002B7D44" w:rsidRDefault="002B7D44" w:rsidP="00945799">
      <w:pPr>
        <w:spacing w:after="0" w:line="240" w:lineRule="auto"/>
        <w:ind w:firstLine="284"/>
        <w:rPr>
          <w:rFonts w:eastAsia="Times New Roman"/>
          <w:b/>
          <w:sz w:val="20"/>
          <w:u w:val="single"/>
        </w:rPr>
      </w:pPr>
      <w:r>
        <w:rPr>
          <w:rFonts w:eastAsia="Times New Roman"/>
        </w:rPr>
        <w:t xml:space="preserve">Из которого следует, что </w:t>
      </w:r>
      <w:r w:rsidRPr="004B2EBA">
        <w:rPr>
          <w:rFonts w:eastAsia="Times New Roman"/>
          <w:b/>
        </w:rPr>
        <w:t>избирател</w:t>
      </w:r>
      <w:r>
        <w:rPr>
          <w:rFonts w:eastAsia="Times New Roman"/>
          <w:b/>
        </w:rPr>
        <w:t xml:space="preserve">и, числом менее 50% </w:t>
      </w:r>
      <w:r w:rsidRPr="00D62BCE">
        <w:rPr>
          <w:rFonts w:eastAsia="Times New Roman"/>
        </w:rPr>
        <w:t>(меньшинство)</w:t>
      </w:r>
      <w:r>
        <w:rPr>
          <w:rFonts w:eastAsia="Times New Roman"/>
          <w:b/>
        </w:rPr>
        <w:t xml:space="preserve">, </w:t>
      </w:r>
      <w:r w:rsidRPr="00D62BCE">
        <w:rPr>
          <w:rFonts w:eastAsia="Times New Roman"/>
        </w:rPr>
        <w:t>от числа избирателей, установле</w:t>
      </w:r>
      <w:r w:rsidRPr="00D62BCE">
        <w:rPr>
          <w:rFonts w:eastAsia="Times New Roman"/>
        </w:rPr>
        <w:t>н</w:t>
      </w:r>
      <w:r w:rsidRPr="00D62BCE">
        <w:rPr>
          <w:rFonts w:eastAsia="Times New Roman"/>
        </w:rPr>
        <w:t>ных ЦИК РФ</w:t>
      </w:r>
      <w:r>
        <w:rPr>
          <w:rFonts w:eastAsia="Times New Roman"/>
        </w:rPr>
        <w:t xml:space="preserve">, </w:t>
      </w:r>
      <w:r w:rsidRPr="00364088">
        <w:rPr>
          <w:rFonts w:eastAsia="Times New Roman"/>
          <w:b/>
          <w:u w:val="single"/>
        </w:rPr>
        <w:t>Источником Власти России</w:t>
      </w:r>
      <w:r w:rsidRPr="003B395C">
        <w:rPr>
          <w:rFonts w:eastAsia="Times New Roman"/>
          <w:b/>
        </w:rPr>
        <w:t xml:space="preserve"> </w:t>
      </w:r>
      <w:r w:rsidRPr="007936A4">
        <w:rPr>
          <w:rFonts w:eastAsia="Times New Roman"/>
          <w:b/>
          <w:sz w:val="20"/>
          <w:u w:val="single"/>
        </w:rPr>
        <w:t>НЕ ЯВЛЯЮТСЯ</w:t>
      </w:r>
      <w:r w:rsidRPr="003B395C">
        <w:rPr>
          <w:rFonts w:eastAsia="Times New Roman"/>
          <w:b/>
        </w:rPr>
        <w:t>,</w:t>
      </w:r>
      <w:r>
        <w:rPr>
          <w:rFonts w:eastAsia="Times New Roman"/>
        </w:rPr>
        <w:t xml:space="preserve"> и </w:t>
      </w:r>
      <w:r w:rsidR="00225EF9" w:rsidRPr="00225EF9">
        <w:rPr>
          <w:b/>
          <w:sz w:val="20"/>
          <w:u w:val="single"/>
        </w:rPr>
        <w:t>ИЗБИРАТЬ</w:t>
      </w:r>
      <w:r w:rsidRPr="00225EF9">
        <w:rPr>
          <w:rFonts w:eastAsia="Times New Roman"/>
          <w:u w:val="single"/>
        </w:rPr>
        <w:t xml:space="preserve"> </w:t>
      </w:r>
      <w:r w:rsidRPr="00D62BCE">
        <w:rPr>
          <w:rFonts w:eastAsia="Times New Roman"/>
          <w:b/>
          <w:sz w:val="20"/>
          <w:u w:val="single"/>
        </w:rPr>
        <w:t>НЕ ИМЕЮТ ПР</w:t>
      </w:r>
      <w:r w:rsidRPr="00D62BCE">
        <w:rPr>
          <w:rFonts w:eastAsia="Times New Roman"/>
          <w:b/>
          <w:sz w:val="20"/>
          <w:u w:val="single"/>
        </w:rPr>
        <w:t>А</w:t>
      </w:r>
      <w:r w:rsidRPr="00D62BCE">
        <w:rPr>
          <w:rFonts w:eastAsia="Times New Roman"/>
          <w:b/>
          <w:sz w:val="20"/>
          <w:u w:val="single"/>
        </w:rPr>
        <w:t>ВА</w:t>
      </w:r>
      <w:r w:rsidRPr="000929CB">
        <w:rPr>
          <w:rFonts w:eastAsia="Times New Roman"/>
          <w:b/>
          <w:sz w:val="20"/>
        </w:rPr>
        <w:t>.</w:t>
      </w:r>
    </w:p>
    <w:p w:rsidR="00DF5432" w:rsidRPr="00116A4B" w:rsidRDefault="00DF5432" w:rsidP="00945799">
      <w:pPr>
        <w:spacing w:after="0" w:line="240" w:lineRule="auto"/>
        <w:ind w:firstLine="284"/>
        <w:rPr>
          <w:rFonts w:eastAsia="Times New Roman"/>
        </w:rPr>
      </w:pPr>
      <w:r w:rsidRPr="00116A4B">
        <w:rPr>
          <w:rFonts w:eastAsia="Times New Roman"/>
        </w:rPr>
        <w:t xml:space="preserve">По сути, - 18 февраля 2002 года Верховный Суд </w:t>
      </w:r>
      <w:r w:rsidRPr="00DF5432">
        <w:rPr>
          <w:b/>
          <w:sz w:val="20"/>
          <w:u w:val="single"/>
        </w:rPr>
        <w:t>УСТАНОВИЛ ПОРОГ ЯВКИ</w:t>
      </w:r>
      <w:r w:rsidRPr="00DF5432">
        <w:rPr>
          <w:sz w:val="20"/>
        </w:rPr>
        <w:t xml:space="preserve"> </w:t>
      </w:r>
      <w:r w:rsidRPr="00116A4B">
        <w:rPr>
          <w:rFonts w:eastAsia="Times New Roman"/>
        </w:rPr>
        <w:t>избирателей на выборы и реф</w:t>
      </w:r>
      <w:r w:rsidRPr="00116A4B">
        <w:rPr>
          <w:rFonts w:eastAsia="Times New Roman"/>
        </w:rPr>
        <w:t>е</w:t>
      </w:r>
      <w:r w:rsidRPr="00116A4B">
        <w:rPr>
          <w:rFonts w:eastAsia="Times New Roman"/>
        </w:rPr>
        <w:t>рендумы</w:t>
      </w:r>
      <w:r w:rsidRPr="00116A4B">
        <w:rPr>
          <w:rFonts w:eastAsia="Times New Roman"/>
          <w:b/>
        </w:rPr>
        <w:t xml:space="preserve">, </w:t>
      </w:r>
      <w:r w:rsidRPr="00116A4B">
        <w:rPr>
          <w:rFonts w:eastAsia="Times New Roman"/>
          <w:b/>
          <w:u w:val="single"/>
        </w:rPr>
        <w:t>равный 50% + 1</w:t>
      </w:r>
      <w:r>
        <w:rPr>
          <w:b/>
          <w:u w:val="single"/>
        </w:rPr>
        <w:t xml:space="preserve"> </w:t>
      </w:r>
      <w:r w:rsidRPr="00116A4B">
        <w:rPr>
          <w:rFonts w:eastAsia="Times New Roman"/>
          <w:b/>
          <w:u w:val="single"/>
        </w:rPr>
        <w:t>избиратель</w:t>
      </w:r>
      <w:r w:rsidRPr="00116A4B">
        <w:rPr>
          <w:rFonts w:eastAsia="Times New Roman"/>
        </w:rPr>
        <w:t xml:space="preserve"> от установленн</w:t>
      </w:r>
      <w:r w:rsidRPr="00116A4B">
        <w:rPr>
          <w:rFonts w:eastAsia="Times New Roman"/>
        </w:rPr>
        <w:t>о</w:t>
      </w:r>
      <w:r w:rsidRPr="00116A4B">
        <w:rPr>
          <w:rFonts w:eastAsia="Times New Roman"/>
        </w:rPr>
        <w:t>го ЦИК РФ их числа.</w:t>
      </w:r>
    </w:p>
    <w:p w:rsidR="00945799" w:rsidRPr="00945799" w:rsidRDefault="00945799" w:rsidP="00945799">
      <w:pPr>
        <w:spacing w:after="0" w:line="240" w:lineRule="auto"/>
        <w:ind w:firstLine="284"/>
        <w:rPr>
          <w:rFonts w:eastAsia="Times New Roman"/>
          <w:b/>
          <w:sz w:val="6"/>
        </w:rPr>
      </w:pPr>
    </w:p>
    <w:p w:rsidR="002B7D44" w:rsidRDefault="002B7D44" w:rsidP="00945799">
      <w:pPr>
        <w:spacing w:after="0" w:line="240" w:lineRule="auto"/>
        <w:ind w:firstLine="284"/>
        <w:rPr>
          <w:rFonts w:eastAsia="Times New Roman"/>
          <w:b/>
        </w:rPr>
      </w:pPr>
      <w:r>
        <w:rPr>
          <w:rFonts w:eastAsia="Times New Roman"/>
          <w:b/>
        </w:rPr>
        <w:t xml:space="preserve">*Примечание. </w:t>
      </w:r>
      <w:r w:rsidRPr="00BB0687">
        <w:rPr>
          <w:rFonts w:eastAsia="Times New Roman"/>
        </w:rPr>
        <w:t>О</w:t>
      </w:r>
      <w:r>
        <w:rPr>
          <w:rFonts w:eastAsia="Times New Roman"/>
        </w:rPr>
        <w:t xml:space="preserve">пределения/Постановления Верховного Суда </w:t>
      </w:r>
      <w:r w:rsidRPr="00116A4B">
        <w:rPr>
          <w:rFonts w:eastAsia="Times New Roman"/>
          <w:b/>
          <w:u w:val="single"/>
        </w:rPr>
        <w:t>обязательны</w:t>
      </w:r>
      <w:r w:rsidRPr="00116A4B">
        <w:rPr>
          <w:rFonts w:eastAsia="Times New Roman"/>
        </w:rPr>
        <w:t xml:space="preserve"> для </w:t>
      </w:r>
      <w:r w:rsidRPr="00116A4B">
        <w:rPr>
          <w:rFonts w:eastAsia="Times New Roman"/>
          <w:b/>
        </w:rPr>
        <w:t>примен</w:t>
      </w:r>
      <w:r w:rsidRPr="00116A4B">
        <w:rPr>
          <w:rFonts w:eastAsia="Times New Roman"/>
          <w:b/>
        </w:rPr>
        <w:t>е</w:t>
      </w:r>
      <w:r w:rsidRPr="00116A4B">
        <w:rPr>
          <w:rFonts w:eastAsia="Times New Roman"/>
          <w:b/>
        </w:rPr>
        <w:t xml:space="preserve">ния </w:t>
      </w:r>
      <w:r w:rsidRPr="00116A4B">
        <w:rPr>
          <w:rFonts w:eastAsia="Times New Roman"/>
        </w:rPr>
        <w:t>и</w:t>
      </w:r>
      <w:r w:rsidRPr="00116A4B">
        <w:rPr>
          <w:rFonts w:eastAsia="Times New Roman"/>
          <w:b/>
        </w:rPr>
        <w:t xml:space="preserve"> исполнения!</w:t>
      </w:r>
      <w:r>
        <w:rPr>
          <w:rFonts w:eastAsia="Times New Roman"/>
          <w:b/>
        </w:rPr>
        <w:t xml:space="preserve">  </w:t>
      </w:r>
    </w:p>
    <w:p w:rsidR="00DF5432" w:rsidRPr="00DF5432" w:rsidRDefault="00DF5432" w:rsidP="00945799">
      <w:pPr>
        <w:spacing w:after="0" w:line="240" w:lineRule="auto"/>
        <w:ind w:firstLine="284"/>
        <w:rPr>
          <w:sz w:val="6"/>
        </w:rPr>
      </w:pPr>
    </w:p>
    <w:p w:rsidR="00DF5432" w:rsidRDefault="002B7D44" w:rsidP="00945799">
      <w:pPr>
        <w:spacing w:after="0" w:line="240" w:lineRule="auto"/>
        <w:ind w:firstLine="284"/>
      </w:pPr>
      <w:r w:rsidRPr="00116A4B">
        <w:rPr>
          <w:rFonts w:eastAsia="Times New Roman"/>
        </w:rPr>
        <w:t xml:space="preserve">Признание выборов/референдумов </w:t>
      </w:r>
      <w:r w:rsidR="00DF5432" w:rsidRPr="00DF5432">
        <w:rPr>
          <w:b/>
          <w:sz w:val="20"/>
          <w:u w:val="single"/>
        </w:rPr>
        <w:t>СОСТОЯВШИМИСЯ</w:t>
      </w:r>
      <w:r w:rsidRPr="00116A4B">
        <w:rPr>
          <w:rFonts w:eastAsia="Times New Roman"/>
        </w:rPr>
        <w:t xml:space="preserve"> при Явке избирателей, </w:t>
      </w:r>
      <w:r w:rsidRPr="007936A4">
        <w:rPr>
          <w:rFonts w:eastAsia="Times New Roman"/>
          <w:b/>
        </w:rPr>
        <w:t>числом менее 50%,</w:t>
      </w:r>
      <w:r w:rsidRPr="00116A4B">
        <w:rPr>
          <w:rFonts w:eastAsia="Times New Roman"/>
        </w:rPr>
        <w:t xml:space="preserve"> </w:t>
      </w:r>
    </w:p>
    <w:p w:rsidR="002B7D44" w:rsidRDefault="002B7D44" w:rsidP="00945799">
      <w:pPr>
        <w:spacing w:after="0" w:line="240" w:lineRule="auto"/>
        <w:ind w:firstLine="284"/>
        <w:rPr>
          <w:rFonts w:eastAsia="Times New Roman"/>
        </w:rPr>
      </w:pPr>
      <w:r w:rsidRPr="00116A4B">
        <w:rPr>
          <w:rFonts w:eastAsia="Times New Roman"/>
        </w:rPr>
        <w:t xml:space="preserve">- </w:t>
      </w:r>
      <w:r w:rsidRPr="00116A4B">
        <w:rPr>
          <w:rFonts w:eastAsia="Times New Roman"/>
          <w:b/>
        </w:rPr>
        <w:t>являе</w:t>
      </w:r>
      <w:r w:rsidRPr="00116A4B">
        <w:rPr>
          <w:rFonts w:eastAsia="Times New Roman"/>
          <w:b/>
        </w:rPr>
        <w:t>т</w:t>
      </w:r>
      <w:r w:rsidRPr="00116A4B">
        <w:rPr>
          <w:rFonts w:eastAsia="Times New Roman"/>
          <w:b/>
        </w:rPr>
        <w:t xml:space="preserve">ся </w:t>
      </w:r>
      <w:r w:rsidRPr="00116A4B">
        <w:rPr>
          <w:rFonts w:eastAsia="Times New Roman"/>
          <w:b/>
          <w:u w:val="single"/>
        </w:rPr>
        <w:t>Захватом Власти и негласным объявлением Войны</w:t>
      </w:r>
      <w:r w:rsidRPr="00116A4B">
        <w:rPr>
          <w:rFonts w:eastAsia="Times New Roman"/>
        </w:rPr>
        <w:t xml:space="preserve"> против населения Страны любым способом, в том числе и ковидом. (В среднем по России естественная убыль населения выросла в 2,2 раза по сравнению с 2019 годом — с 317,2 тыс. до 702 тыс. человек. Это рекордные для страны цифры. Росстат, 14.06.2021г.).</w:t>
      </w:r>
      <w:r>
        <w:rPr>
          <w:rFonts w:eastAsia="Times New Roman"/>
        </w:rPr>
        <w:t xml:space="preserve"> </w:t>
      </w:r>
    </w:p>
    <w:p w:rsidR="00945799" w:rsidRPr="00945799" w:rsidRDefault="00945799" w:rsidP="00945799">
      <w:pPr>
        <w:spacing w:after="0" w:line="240" w:lineRule="auto"/>
        <w:ind w:firstLine="284"/>
        <w:rPr>
          <w:rFonts w:eastAsia="Times New Roman"/>
          <w:b/>
          <w:sz w:val="10"/>
        </w:rPr>
      </w:pPr>
    </w:p>
    <w:p w:rsidR="00ED3AD7" w:rsidRDefault="00625988" w:rsidP="00945799">
      <w:pPr>
        <w:spacing w:after="0" w:line="240" w:lineRule="auto"/>
        <w:ind w:firstLine="284"/>
        <w:rPr>
          <w:b/>
        </w:rPr>
      </w:pPr>
      <w:r w:rsidRPr="001A5225">
        <w:rPr>
          <w:rFonts w:eastAsia="Times New Roman"/>
          <w:b/>
        </w:rPr>
        <w:t>18 сентября 2016 года</w:t>
      </w:r>
      <w:r w:rsidR="00ED3AD7">
        <w:rPr>
          <w:b/>
        </w:rPr>
        <w:t xml:space="preserve">, ЦИК РФ ПРИЗНАЛ выборы депутатов Госдумы СОСТОЯВШИМИСЯ </w:t>
      </w:r>
      <w:r w:rsidR="00ED3AD7" w:rsidRPr="00ED3AD7">
        <w:t>при явке</w:t>
      </w:r>
      <w:r w:rsidRPr="001A5225">
        <w:rPr>
          <w:rFonts w:eastAsia="Times New Roman"/>
          <w:b/>
        </w:rPr>
        <w:t xml:space="preserve"> </w:t>
      </w:r>
      <w:r w:rsidR="00ED3AD7" w:rsidRPr="00B2555C">
        <w:rPr>
          <w:rFonts w:eastAsia="Times New Roman"/>
        </w:rPr>
        <w:t xml:space="preserve">избирателей </w:t>
      </w:r>
      <w:r w:rsidR="00ED3AD7" w:rsidRPr="001A5225">
        <w:rPr>
          <w:rFonts w:eastAsia="Times New Roman"/>
          <w:b/>
        </w:rPr>
        <w:t>47,88%</w:t>
      </w:r>
      <w:r w:rsidR="00086C06">
        <w:rPr>
          <w:b/>
        </w:rPr>
        <w:t>.</w:t>
      </w:r>
      <w:r w:rsidR="00ED3AD7" w:rsidRPr="00B2555C">
        <w:rPr>
          <w:rFonts w:eastAsia="Times New Roman"/>
        </w:rPr>
        <w:t xml:space="preserve"> </w:t>
      </w:r>
      <w:r w:rsidR="00ED3AD7">
        <w:t xml:space="preserve"> </w:t>
      </w:r>
    </w:p>
    <w:p w:rsidR="003C6E33" w:rsidRDefault="00ED3AD7" w:rsidP="00945799">
      <w:pPr>
        <w:spacing w:after="0" w:line="240" w:lineRule="auto"/>
        <w:ind w:firstLine="284"/>
        <w:rPr>
          <w:rFonts w:eastAsia="Times New Roman"/>
          <w:szCs w:val="32"/>
        </w:rPr>
      </w:pPr>
      <w:r>
        <w:rPr>
          <w:szCs w:val="32"/>
        </w:rPr>
        <w:t xml:space="preserve">По факту </w:t>
      </w:r>
      <w:r w:rsidRPr="00ED3AD7">
        <w:rPr>
          <w:b/>
          <w:szCs w:val="32"/>
        </w:rPr>
        <w:t>признания</w:t>
      </w:r>
      <w:r>
        <w:rPr>
          <w:szCs w:val="32"/>
        </w:rPr>
        <w:t xml:space="preserve"> выборов </w:t>
      </w:r>
      <w:r w:rsidRPr="00913DB7">
        <w:rPr>
          <w:rFonts w:eastAsia="Times New Roman"/>
        </w:rPr>
        <w:t>18 сентября 2016 года</w:t>
      </w:r>
      <w:r>
        <w:rPr>
          <w:szCs w:val="32"/>
        </w:rPr>
        <w:t xml:space="preserve"> </w:t>
      </w:r>
      <w:r w:rsidRPr="00ED3AD7">
        <w:rPr>
          <w:b/>
          <w:szCs w:val="32"/>
        </w:rPr>
        <w:t>состоявшимися,</w:t>
      </w:r>
      <w:r>
        <w:rPr>
          <w:szCs w:val="32"/>
        </w:rPr>
        <w:t xml:space="preserve"> - произошло </w:t>
      </w:r>
      <w:r w:rsidR="003C6E33" w:rsidRPr="00231627">
        <w:rPr>
          <w:rFonts w:eastAsia="Times New Roman"/>
        </w:rPr>
        <w:t>антиконституционно</w:t>
      </w:r>
      <w:r>
        <w:t xml:space="preserve">е </w:t>
      </w:r>
      <w:r w:rsidR="003C6E33" w:rsidRPr="00231627">
        <w:rPr>
          <w:rFonts w:eastAsia="Times New Roman"/>
        </w:rPr>
        <w:t>присвоени</w:t>
      </w:r>
      <w:r>
        <w:t>е</w:t>
      </w:r>
      <w:r w:rsidR="003C6E33" w:rsidRPr="00231627">
        <w:rPr>
          <w:rFonts w:eastAsia="Times New Roman"/>
        </w:rPr>
        <w:t xml:space="preserve"> </w:t>
      </w:r>
      <w:r w:rsidR="003C6E33">
        <w:rPr>
          <w:rFonts w:eastAsia="Times New Roman"/>
        </w:rPr>
        <w:t>Законодательной В</w:t>
      </w:r>
      <w:r w:rsidR="003C6E33" w:rsidRPr="00231627">
        <w:rPr>
          <w:rFonts w:eastAsia="Times New Roman"/>
        </w:rPr>
        <w:t>ласти</w:t>
      </w:r>
      <w:r w:rsidR="003C6E33">
        <w:rPr>
          <w:rFonts w:eastAsia="Times New Roman"/>
        </w:rPr>
        <w:t xml:space="preserve"> России депутатами </w:t>
      </w:r>
      <w:r w:rsidR="003C6E33">
        <w:rPr>
          <w:rFonts w:eastAsia="Times New Roman"/>
          <w:szCs w:val="32"/>
        </w:rPr>
        <w:t>Государственной Думы РФ 7-го соз</w:t>
      </w:r>
      <w:r w:rsidR="003C6E33">
        <w:rPr>
          <w:rFonts w:eastAsia="Times New Roman"/>
          <w:szCs w:val="32"/>
        </w:rPr>
        <w:t>ы</w:t>
      </w:r>
      <w:r w:rsidR="003C6E33">
        <w:rPr>
          <w:rFonts w:eastAsia="Times New Roman"/>
          <w:szCs w:val="32"/>
        </w:rPr>
        <w:t xml:space="preserve">ва, </w:t>
      </w:r>
    </w:p>
    <w:p w:rsidR="001A4B7D" w:rsidRPr="001A4B7D" w:rsidRDefault="001A4B7D" w:rsidP="00945799">
      <w:pPr>
        <w:spacing w:after="0" w:line="240" w:lineRule="auto"/>
        <w:ind w:firstLine="284"/>
        <w:rPr>
          <w:b/>
          <w:sz w:val="10"/>
        </w:rPr>
      </w:pPr>
    </w:p>
    <w:p w:rsidR="00985FF3" w:rsidRPr="00291352" w:rsidRDefault="00291352" w:rsidP="00945799">
      <w:pPr>
        <w:spacing w:after="0" w:line="240" w:lineRule="auto"/>
        <w:ind w:firstLine="284"/>
        <w:rPr>
          <w:b/>
        </w:rPr>
      </w:pPr>
      <w:r w:rsidRPr="00291352">
        <w:rPr>
          <w:b/>
        </w:rPr>
        <w:t xml:space="preserve">В июле 2020 года население России приняло поправки к конституции, предложенные врагами народа...   </w:t>
      </w:r>
    </w:p>
    <w:p w:rsidR="001A4B7D" w:rsidRPr="001A4B7D" w:rsidRDefault="001A4B7D" w:rsidP="00945799">
      <w:pPr>
        <w:spacing w:after="0" w:line="240" w:lineRule="auto"/>
        <w:ind w:firstLine="284"/>
        <w:rPr>
          <w:b/>
          <w:sz w:val="10"/>
        </w:rPr>
      </w:pPr>
    </w:p>
    <w:p w:rsidR="00945799" w:rsidRDefault="00945799" w:rsidP="001A4B7D">
      <w:pPr>
        <w:spacing w:after="0" w:line="240" w:lineRule="auto"/>
        <w:ind w:firstLine="284"/>
        <w:jc w:val="center"/>
      </w:pPr>
      <w:r w:rsidRPr="0066386C">
        <w:rPr>
          <w:b/>
        </w:rPr>
        <w:t>19 сентября 2021года</w:t>
      </w:r>
      <w:r>
        <w:t xml:space="preserve"> состоятся в</w:t>
      </w:r>
      <w:r>
        <w:t>ы</w:t>
      </w:r>
      <w:r>
        <w:t>боры депутатов в Государственную Думу РФ.</w:t>
      </w:r>
    </w:p>
    <w:p w:rsidR="00945799" w:rsidRDefault="00945799" w:rsidP="00945799">
      <w:pPr>
        <w:spacing w:after="0" w:line="240" w:lineRule="auto"/>
        <w:ind w:firstLine="284"/>
        <w:rPr>
          <w:b/>
        </w:rPr>
      </w:pPr>
      <w:r w:rsidRPr="00945799">
        <w:rPr>
          <w:b/>
        </w:rPr>
        <w:t xml:space="preserve"> П</w:t>
      </w:r>
      <w:r w:rsidRPr="00032484">
        <w:rPr>
          <w:b/>
        </w:rPr>
        <w:t>реступники-депутаты</w:t>
      </w:r>
      <w:r w:rsidRPr="00945799">
        <w:t xml:space="preserve"> </w:t>
      </w:r>
      <w:r w:rsidRPr="00945799">
        <w:rPr>
          <w:b/>
          <w:sz w:val="20"/>
        </w:rPr>
        <w:t xml:space="preserve">БУДУТ РЕАБИЛИТИРОВАНЫ </w:t>
      </w:r>
      <w:r>
        <w:rPr>
          <w:b/>
        </w:rPr>
        <w:t>при любой явке населения и, тем более, «гало</w:t>
      </w:r>
      <w:r>
        <w:rPr>
          <w:b/>
        </w:rPr>
        <w:t>ч</w:t>
      </w:r>
      <w:r>
        <w:rPr>
          <w:b/>
        </w:rPr>
        <w:t>ным» голосованием на безымянных бюллетенях..</w:t>
      </w:r>
      <w:r w:rsidRPr="00F61C83">
        <w:rPr>
          <w:b/>
        </w:rPr>
        <w:t>.</w:t>
      </w:r>
    </w:p>
    <w:p w:rsidR="00945799" w:rsidRDefault="00945799" w:rsidP="001A4B7D">
      <w:pPr>
        <w:spacing w:after="0" w:line="240" w:lineRule="auto"/>
        <w:ind w:firstLine="284"/>
        <w:jc w:val="center"/>
        <w:rPr>
          <w:b/>
        </w:rPr>
      </w:pPr>
      <w:r>
        <w:rPr>
          <w:b/>
        </w:rPr>
        <w:t>Это будут ПОСЛЕДНИЕ ВЫБОРЫ!</w:t>
      </w:r>
    </w:p>
    <w:p w:rsidR="00945799" w:rsidRDefault="00945799" w:rsidP="001A4B7D">
      <w:pPr>
        <w:spacing w:after="0" w:line="240" w:lineRule="auto"/>
        <w:ind w:firstLine="284"/>
        <w:jc w:val="center"/>
        <w:rPr>
          <w:b/>
        </w:rPr>
      </w:pPr>
    </w:p>
    <w:p w:rsidR="00945799" w:rsidRDefault="00945799" w:rsidP="00945799">
      <w:pPr>
        <w:spacing w:after="0" w:line="240" w:lineRule="auto"/>
        <w:ind w:firstLine="284"/>
      </w:pPr>
    </w:p>
    <w:p w:rsidR="00945799" w:rsidRDefault="00945799" w:rsidP="00945799">
      <w:pPr>
        <w:spacing w:after="0" w:line="240" w:lineRule="auto"/>
        <w:ind w:firstLine="284"/>
      </w:pPr>
    </w:p>
    <w:p w:rsidR="00945799" w:rsidRDefault="00945799" w:rsidP="00945799">
      <w:pPr>
        <w:spacing w:after="0" w:line="240" w:lineRule="auto"/>
        <w:ind w:firstLine="284"/>
      </w:pPr>
    </w:p>
    <w:p w:rsidR="00945799" w:rsidRDefault="00945799" w:rsidP="00945799">
      <w:pPr>
        <w:spacing w:after="0" w:line="240" w:lineRule="auto"/>
        <w:ind w:firstLine="284"/>
      </w:pPr>
    </w:p>
    <w:p w:rsidR="00945799" w:rsidRDefault="00945799" w:rsidP="00945799">
      <w:pPr>
        <w:spacing w:after="0" w:line="240" w:lineRule="auto"/>
        <w:ind w:firstLine="284"/>
      </w:pPr>
    </w:p>
    <w:p w:rsidR="00945799" w:rsidRDefault="00945799" w:rsidP="00945799">
      <w:pPr>
        <w:spacing w:after="0" w:line="240" w:lineRule="auto"/>
        <w:ind w:firstLine="284"/>
      </w:pPr>
    </w:p>
    <w:p w:rsidR="00945799" w:rsidRDefault="00945799" w:rsidP="00945799">
      <w:pPr>
        <w:spacing w:after="0" w:line="240" w:lineRule="auto"/>
        <w:ind w:firstLine="284"/>
      </w:pPr>
    </w:p>
    <w:p w:rsidR="00945799" w:rsidRDefault="00945799" w:rsidP="00945799">
      <w:pPr>
        <w:spacing w:after="0" w:line="240" w:lineRule="auto"/>
        <w:ind w:firstLine="284"/>
      </w:pPr>
    </w:p>
    <w:p w:rsidR="00945799" w:rsidRDefault="00945799" w:rsidP="00945799">
      <w:pPr>
        <w:spacing w:after="0" w:line="240" w:lineRule="auto"/>
        <w:ind w:firstLine="284"/>
      </w:pPr>
    </w:p>
    <w:p w:rsidR="00945799" w:rsidRDefault="00945799" w:rsidP="00945799">
      <w:pPr>
        <w:spacing w:after="0" w:line="240" w:lineRule="auto"/>
        <w:ind w:firstLine="284"/>
      </w:pPr>
    </w:p>
    <w:p w:rsidR="00945799" w:rsidRDefault="00945799" w:rsidP="00945799">
      <w:pPr>
        <w:spacing w:after="0" w:line="240" w:lineRule="auto"/>
        <w:ind w:firstLine="284"/>
      </w:pPr>
    </w:p>
    <w:p w:rsidR="00945799" w:rsidRDefault="00945799" w:rsidP="00945799">
      <w:pPr>
        <w:spacing w:after="0" w:line="240" w:lineRule="auto"/>
        <w:ind w:firstLine="284"/>
      </w:pPr>
    </w:p>
    <w:p w:rsidR="00985FF3" w:rsidRPr="00985FF3" w:rsidRDefault="008D191C" w:rsidP="00945799">
      <w:pPr>
        <w:spacing w:after="0" w:line="240" w:lineRule="auto"/>
        <w:ind w:firstLine="284"/>
      </w:pPr>
      <w:r>
        <w:t xml:space="preserve"> </w:t>
      </w:r>
    </w:p>
    <w:sectPr w:rsidR="00985FF3" w:rsidRPr="00985FF3" w:rsidSect="004E32DB">
      <w:footerReference w:type="default" r:id="rId6"/>
      <w:pgSz w:w="11906" w:h="16838" w:code="9"/>
      <w:pgMar w:top="567" w:right="567" w:bottom="680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EB1" w:rsidRDefault="00957EB1" w:rsidP="004E32DB">
      <w:pPr>
        <w:spacing w:after="0" w:line="240" w:lineRule="auto"/>
      </w:pPr>
      <w:r>
        <w:separator/>
      </w:r>
    </w:p>
  </w:endnote>
  <w:endnote w:type="continuationSeparator" w:id="1">
    <w:p w:rsidR="00957EB1" w:rsidRDefault="00957EB1" w:rsidP="004E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3797"/>
      <w:docPartObj>
        <w:docPartGallery w:val="Page Numbers (Bottom of Page)"/>
        <w:docPartUnique/>
      </w:docPartObj>
    </w:sdtPr>
    <w:sdtContent>
      <w:p w:rsidR="004E32DB" w:rsidRDefault="00EA56DF">
        <w:pPr>
          <w:pStyle w:val="a5"/>
          <w:jc w:val="center"/>
        </w:pPr>
        <w:fldSimple w:instr=" PAGE   \* MERGEFORMAT ">
          <w:r w:rsidR="008D191C">
            <w:rPr>
              <w:noProof/>
            </w:rPr>
            <w:t>1</w:t>
          </w:r>
        </w:fldSimple>
      </w:p>
    </w:sdtContent>
  </w:sdt>
  <w:p w:rsidR="004E32DB" w:rsidRDefault="004E32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EB1" w:rsidRDefault="00957EB1" w:rsidP="004E32DB">
      <w:pPr>
        <w:spacing w:after="0" w:line="240" w:lineRule="auto"/>
      </w:pPr>
      <w:r>
        <w:separator/>
      </w:r>
    </w:p>
  </w:footnote>
  <w:footnote w:type="continuationSeparator" w:id="1">
    <w:p w:rsidR="00957EB1" w:rsidRDefault="00957EB1" w:rsidP="004E3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32DB"/>
    <w:rsid w:val="00086C06"/>
    <w:rsid w:val="001757C2"/>
    <w:rsid w:val="001A4B7D"/>
    <w:rsid w:val="00225EF9"/>
    <w:rsid w:val="00291352"/>
    <w:rsid w:val="002B7D44"/>
    <w:rsid w:val="00364088"/>
    <w:rsid w:val="003C6E33"/>
    <w:rsid w:val="00450B80"/>
    <w:rsid w:val="004E32DB"/>
    <w:rsid w:val="00625988"/>
    <w:rsid w:val="007D5E84"/>
    <w:rsid w:val="00824C17"/>
    <w:rsid w:val="008A6CBA"/>
    <w:rsid w:val="008D191C"/>
    <w:rsid w:val="00945799"/>
    <w:rsid w:val="00957EB1"/>
    <w:rsid w:val="00985FF3"/>
    <w:rsid w:val="00BC709B"/>
    <w:rsid w:val="00D56B66"/>
    <w:rsid w:val="00DF5432"/>
    <w:rsid w:val="00EA56DF"/>
    <w:rsid w:val="00ED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32DB"/>
  </w:style>
  <w:style w:type="paragraph" w:styleId="a5">
    <w:name w:val="footer"/>
    <w:basedOn w:val="a"/>
    <w:link w:val="a6"/>
    <w:uiPriority w:val="99"/>
    <w:unhideWhenUsed/>
    <w:rsid w:val="004E3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2DB"/>
  </w:style>
  <w:style w:type="character" w:styleId="a7">
    <w:name w:val="Hyperlink"/>
    <w:basedOn w:val="a0"/>
    <w:uiPriority w:val="99"/>
    <w:semiHidden/>
    <w:unhideWhenUsed/>
    <w:rsid w:val="00BC709B"/>
    <w:rPr>
      <w:color w:val="0000FF"/>
      <w:u w:val="single"/>
    </w:rPr>
  </w:style>
  <w:style w:type="character" w:customStyle="1" w:styleId="pathseparator">
    <w:name w:val="path__separator"/>
    <w:basedOn w:val="a0"/>
    <w:rsid w:val="00BC7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9088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2020-04-25T13:20:00Z</dcterms:created>
  <dcterms:modified xsi:type="dcterms:W3CDTF">2021-06-21T11:42:00Z</dcterms:modified>
</cp:coreProperties>
</file>